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5D" w:rsidRPr="00817B5D" w:rsidRDefault="00817B5D" w:rsidP="00817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B5D">
        <w:rPr>
          <w:rFonts w:ascii="Times New Roman" w:hAnsi="Times New Roman" w:cs="Times New Roman"/>
          <w:b/>
          <w:sz w:val="28"/>
          <w:szCs w:val="28"/>
        </w:rPr>
        <w:t xml:space="preserve">Уважаемые хозяйствующие субъекты </w:t>
      </w:r>
    </w:p>
    <w:p w:rsidR="00460D85" w:rsidRPr="00817B5D" w:rsidRDefault="00817B5D" w:rsidP="00817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B5D">
        <w:rPr>
          <w:rFonts w:ascii="Times New Roman" w:hAnsi="Times New Roman" w:cs="Times New Roman"/>
          <w:b/>
          <w:sz w:val="28"/>
          <w:szCs w:val="28"/>
        </w:rPr>
        <w:t>Усть-Камчатского муниципального района!</w:t>
      </w:r>
    </w:p>
    <w:p w:rsidR="00817B5D" w:rsidRDefault="00817B5D" w:rsidP="00817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B5D" w:rsidRPr="00817B5D" w:rsidRDefault="00817B5D" w:rsidP="00817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Администрация Усть-Камчатского муниципального района, в целях вовлечения хозяйствующих субъектов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Интернет-торговлю, предоставляет сведения об электронных торговых площадках, по продвижению (реализации) работ и услуг. Информация об электронных торговых площадках размещена по</w:t>
      </w:r>
      <w:r w:rsidR="00E90E83">
        <w:rPr>
          <w:rFonts w:ascii="Times New Roman" w:hAnsi="Times New Roman" w:cs="Times New Roman"/>
          <w:sz w:val="28"/>
          <w:szCs w:val="28"/>
        </w:rPr>
        <w:t>д объявлением.</w:t>
      </w:r>
    </w:p>
    <w:p w:rsidR="00817B5D" w:rsidRPr="00817B5D" w:rsidRDefault="00817B5D" w:rsidP="00817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17B5D" w:rsidRDefault="00817B5D" w:rsidP="00817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предприниматели могут получить государственную поддержку в виде к</w:t>
      </w:r>
      <w:r w:rsidR="000D0CED">
        <w:rPr>
          <w:rFonts w:ascii="Times New Roman" w:hAnsi="Times New Roman" w:cs="Times New Roman"/>
          <w:sz w:val="28"/>
          <w:szCs w:val="28"/>
        </w:rPr>
        <w:t xml:space="preserve">омплексных услуг в Центре «Мой </w:t>
      </w:r>
      <w:r>
        <w:rPr>
          <w:rFonts w:ascii="Times New Roman" w:hAnsi="Times New Roman" w:cs="Times New Roman"/>
          <w:sz w:val="28"/>
          <w:szCs w:val="28"/>
        </w:rPr>
        <w:t>бизнес».</w:t>
      </w:r>
    </w:p>
    <w:p w:rsidR="00817B5D" w:rsidRPr="00817B5D" w:rsidRDefault="00817B5D" w:rsidP="00817B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tab/>
      </w:r>
      <w:r w:rsidRPr="00817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 Центре «Мой бизнес» открыт приём заявлений.</w:t>
      </w:r>
    </w:p>
    <w:p w:rsidR="00E153A2" w:rsidRPr="00E153A2" w:rsidRDefault="00E153A2" w:rsidP="00E153A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Важно! Получателями могут стать только субъекты МСП, зарегистрированные на территории Камчатского края более одного года. Услуги предоставляются на условия</w:t>
      </w:r>
      <w:bookmarkStart w:id="0" w:name="_GoBack"/>
      <w:bookmarkEnd w:id="0"/>
      <w:r w:rsidRPr="00E1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х </w:t>
      </w:r>
      <w:proofErr w:type="spellStart"/>
      <w:r w:rsidRPr="00E1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софинансирования</w:t>
      </w:r>
      <w:proofErr w:type="spellEnd"/>
      <w:r w:rsidRPr="00E1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 данный момент можно воспользоваться следующими услугами: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«SMM-продвижение»;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«Автоматизация бизнес-процессов»;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«Настройка CRM»;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«Настройка контекстной рекламы»;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 xml:space="preserve">«Настройка </w:t>
      </w:r>
      <w:proofErr w:type="spellStart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таргетированной</w:t>
      </w:r>
      <w:proofErr w:type="spellEnd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рекламы»;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 xml:space="preserve">«Разработка </w:t>
      </w:r>
      <w:proofErr w:type="spellStart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веб-страницы</w:t>
      </w:r>
      <w:proofErr w:type="spellEnd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Лендинг</w:t>
      </w:r>
      <w:proofErr w:type="spellEnd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«Разработка логотипа»;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«Сертификация»;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«Создание сайта под ключ»;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«Фотосъемка бизнес-процесса»;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«Наставничество»;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«Регистрация товарного знака»;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«Проведение информационной кампании» (услуга доступна в том числе и для предпринимателей, зарегистрированных менее 1 года);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«Классификация средств размещения туристов»;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 xml:space="preserve">«Выход на </w:t>
      </w:r>
      <w:proofErr w:type="spellStart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маркетплейс</w:t>
      </w:r>
      <w:proofErr w:type="spellEnd"/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«Изготовление и размещение видеоролика» (услуга доступна в том числе и для предпринимателей, зарегистрированных менее 1 года);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«Изготовление и размещение рекламного ролика на радио (услуга доступна в том числе и для предпринимателей, зарегистрированных менее 1 года);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«Изготовление и печать полиграфической продукции»;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«Размещение рекламы на общественном транспорте»;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«Разработка бизнес-плана»;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«Разработка бизнес-плана совместных проектов участников кластера»;</w:t>
      </w:r>
    </w:p>
    <w:p w:rsidR="00E153A2" w:rsidRPr="00E153A2" w:rsidRDefault="00E153A2" w:rsidP="00E15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ab/>
        <w:t>«Изготовление и размещение рекламы на федеральных каналах» (услуга доступна в том числе и для предпринимателей, зарегистрированных менее 1 года).</w:t>
      </w:r>
    </w:p>
    <w:p w:rsidR="00E153A2" w:rsidRPr="00E153A2" w:rsidRDefault="00E153A2" w:rsidP="00E153A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2022 году предоставление комплексных услуг Центром «Мой бизнес» Камчатского края осуществляется при условии, что заявитель зарегистрирован на Цифровой платформе – МСП.РФ, а также воспользовался одним из сервисов - диагностика бизнеса.</w:t>
      </w:r>
    </w:p>
    <w:p w:rsidR="00E153A2" w:rsidRPr="00E153A2" w:rsidRDefault="00E153A2" w:rsidP="00E153A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Подробные инструкции по выполнению данных условий размещены по ссылке. </w:t>
      </w:r>
    </w:p>
    <w:p w:rsidR="00E153A2" w:rsidRPr="00E153A2" w:rsidRDefault="00E153A2" w:rsidP="00E153A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Консультацию можно получить по адресу Центра «Мой бизнес»: г. Петропавловск-Камчатский, пр-т Карла Маркса, д. 23 (БЦ «Атом»), 1 этаж, оф. 104. </w:t>
      </w:r>
    </w:p>
    <w:p w:rsidR="00E153A2" w:rsidRPr="00E153A2" w:rsidRDefault="00E153A2" w:rsidP="00E153A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Также можно позвонить по телефонам 8 (4152) 202-800, 206-800.</w:t>
      </w:r>
    </w:p>
    <w:p w:rsidR="00AE595A" w:rsidRPr="00E153A2" w:rsidRDefault="00E153A2" w:rsidP="00E153A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3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График работы Центра: понедельник-четверг - с 9:00 до 17:30, пятница - с 9:00 до 16:00. Обеденное время - с 12:00 до 13:00. Суббота и воскресенье – выходные дни.</w:t>
      </w:r>
    </w:p>
    <w:p w:rsidR="00AE595A" w:rsidRDefault="003323C3" w:rsidP="003323C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E595A" w:rsidSect="00AE595A">
          <w:type w:val="continuous"/>
          <w:pgSz w:w="11906" w:h="16838" w:code="9"/>
          <w:pgMar w:top="1134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дополнительной информацией также можно обратиться в Управление экономического развития и контрольной деятельности администрации Усть-Камчатского муниципального района по адресу: п. Усть-Камчатск, ул. 60 лет Октября, д.  24, 3 этаж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13.2, тел. 8(41534) 2-07-02 (232).</w:t>
      </w:r>
    </w:p>
    <w:tbl>
      <w:tblPr>
        <w:tblW w:w="15920" w:type="dxa"/>
        <w:tblInd w:w="-1134" w:type="dxa"/>
        <w:tblLayout w:type="fixed"/>
        <w:tblLook w:val="04A0"/>
      </w:tblPr>
      <w:tblGrid>
        <w:gridCol w:w="607"/>
        <w:gridCol w:w="1755"/>
        <w:gridCol w:w="1607"/>
        <w:gridCol w:w="1995"/>
        <w:gridCol w:w="2257"/>
        <w:gridCol w:w="1372"/>
        <w:gridCol w:w="1309"/>
        <w:gridCol w:w="1046"/>
        <w:gridCol w:w="102"/>
        <w:gridCol w:w="891"/>
        <w:gridCol w:w="103"/>
        <w:gridCol w:w="889"/>
        <w:gridCol w:w="110"/>
        <w:gridCol w:w="870"/>
        <w:gridCol w:w="134"/>
        <w:gridCol w:w="716"/>
        <w:gridCol w:w="157"/>
      </w:tblGrid>
      <w:tr w:rsidR="00AE595A" w:rsidRPr="00817B5D" w:rsidTr="00AE595A">
        <w:trPr>
          <w:trHeight w:val="585"/>
        </w:trPr>
        <w:tc>
          <w:tcPr>
            <w:tcW w:w="12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595A" w:rsidRPr="00817B5D" w:rsidRDefault="00AE595A" w:rsidP="00AE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</w:t>
            </w: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нформация об электронных торговых площадках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95A" w:rsidRPr="00817B5D" w:rsidRDefault="00AE595A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95A" w:rsidRPr="00817B5D" w:rsidRDefault="00AE595A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95A" w:rsidRPr="00817B5D" w:rsidRDefault="00AE595A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95A" w:rsidRPr="00817B5D" w:rsidRDefault="00AE595A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5A" w:rsidRPr="00817B5D" w:rsidTr="00AE595A">
        <w:trPr>
          <w:gridAfter w:val="1"/>
          <w:wAfter w:w="157" w:type="dxa"/>
          <w:trHeight w:val="255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5A" w:rsidRPr="00817B5D" w:rsidTr="00AE595A">
        <w:trPr>
          <w:gridAfter w:val="1"/>
          <w:wAfter w:w="157" w:type="dxa"/>
          <w:trHeight w:val="1009"/>
        </w:trPr>
        <w:tc>
          <w:tcPr>
            <w:tcW w:w="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0D0CED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площадки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Ссылка на сайт площадки (при наличии)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Отрасль (сегмент)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маркетплейса</w:t>
            </w:r>
            <w:proofErr w:type="spellEnd"/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Акции, которые проводятся для клиентов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0D0CED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 компании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ФИО представителя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0D0CED">
            <w:pPr>
              <w:spacing w:after="0" w:line="240" w:lineRule="auto"/>
              <w:ind w:firstLineChars="200" w:firstLine="4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торговли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Особенности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AE595A" w:rsidP="00817B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817B5D"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17B5D"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мость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экспортная деятельность</w:t>
            </w:r>
          </w:p>
        </w:tc>
      </w:tr>
      <w:tr w:rsidR="00AE595A" w:rsidRPr="00817B5D" w:rsidTr="00AE595A">
        <w:trPr>
          <w:gridAfter w:val="1"/>
          <w:wAfter w:w="157" w:type="dxa"/>
          <w:trHeight w:val="465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Ярмарка Мастеров -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Livemaster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5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 xml:space="preserve">https://www.livemaster.ru/ 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Товары ручной работы, предметы искусства,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винтаж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материалы для творчества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0D0CE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21 апреля по 4 мая 2022 г. бесплатная регистрация и размещение товаров, скидки на рекламу и внутренние сервисы. Подробная</w:t>
            </w:r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</w:t>
            </w:r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ссылке</w:t>
            </w:r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https</w:t>
            </w:r>
            <w:proofErr w:type="gramStart"/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:</w:t>
            </w:r>
            <w:proofErr w:type="gramEnd"/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//www. livemaster.ru/landings/newmarket?utm_source=dhl&amp;utm_medium=email&amp;utm _campaign=</w:t>
            </w:r>
            <w:proofErr w:type="spellStart"/>
            <w:r w:rsidRPr="000D0CE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oneruble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офис </w:t>
            </w:r>
            <w:proofErr w:type="gram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</w:t>
            </w:r>
            <w:proofErr w:type="gram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Смоленск. Работаем по России и всему миру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Блинова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Юлия Владимировна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pr@livemaster.ru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B2C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Крупнейшая платформа для ценителей дизайнерских вещей и мастеров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handmade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8,5 млн посетителей ежемесячно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лица: гибкая система тарифов за размещение товаров от 99 рублей в месяц. Юридические лица и ИП: размещение товаров бесплатно, комиссия 10% от сделки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232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Платформа для бизнеса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Supl.biz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Suplonline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6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https://supl.biz/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широкопрофильная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Скидки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Работаем по всему миру, находимся в г. Томск и г. Алматы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Дьяченко Евгений Николаевич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8(913)823-58-66 Evg@supl.biz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 на опт., юр. лица, азиатские регионы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тариф: от 91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тысруб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год; чат на платформе происходит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1118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RuExporters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7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 xml:space="preserve">https://ruexporters.com/   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Широкопрофильная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Стартап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проект ещё не запущен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Аранович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Станислав Геннадьевич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8(927)275-72-85, post@investros.ru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Стартап</w:t>
            </w:r>
            <w:proofErr w:type="spellEnd"/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информации пока, это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стартап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 нет</w:t>
            </w:r>
          </w:p>
        </w:tc>
      </w:tr>
      <w:tr w:rsidR="00AE595A" w:rsidRPr="00817B5D" w:rsidTr="00AE595A">
        <w:trPr>
          <w:gridAfter w:val="1"/>
          <w:wAfter w:w="157" w:type="dxa"/>
          <w:trHeight w:val="186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Wayosmarket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Экспасофтвар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market.ekspa.io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широкопрофильная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полгода не берем плату и комиссии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Республика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Никифоров Алексей Леонидович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8(917)549-14-69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Широкопрофильная оптовая, инструмент для быстрого вывода товаров на экспорт, полное цифровое сопровождение экспорта, перевод на 8 языков мира, хотят получить 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поддержку на сайт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полгода бесплатно, после выбирает самостоятельно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643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EMD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Market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8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https://emdmarket.com/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продукты питания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Периодически снимается ограничение на количество SKU (сколько угодно позиций -бесплатно), размещение и пользование платформой на бесплатном тарифе.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Москва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Ёлосова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Юлия Юрьевна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8(961)229-84-02 y.yelosova@eastex.ru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китайский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дистриОьютороОращается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площадке и затем уже общается с рос предприятием;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2) китайский рынок;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в основном - продукты питания;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4) предоставляют услуги по анализу рынка товара, исследов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анию фокус группы,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разарботке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дизайна, импорт сервису ит.д.;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5) работают с 1919.cn, 1688,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Taobao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Pinduoduo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крупными транснациональными сетевыми операторами (OLE,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JiuGuang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НЕМА,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G-Super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Metro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Carrefour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SAM'S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Club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CitySuperит.д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6) подходит как для крупных произво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дителей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тарифы: 1 полностью бесплатный, 2 тарифа в зависимости от услуг, для кит. дистрибьютеров бесплатно (сетевые магазины, розничные, мелкооптовая розница Китая)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9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EXPLAT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разработке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Широкопрофильная,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маркетплейс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по импорту и экспорту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Свенцицкий Игорь Вадимович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isv@bapbunker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разработке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разработке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 нет</w:t>
            </w:r>
          </w:p>
        </w:tc>
      </w:tr>
      <w:tr w:rsidR="00AE595A" w:rsidRPr="00817B5D" w:rsidTr="00AE595A">
        <w:trPr>
          <w:gridAfter w:val="1"/>
          <w:wAfter w:w="157" w:type="dxa"/>
          <w:trHeight w:val="325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GlobalRusTrade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9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https://globalrustrade.com/ru/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и услуги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 Ипатова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ibi@globalrustrade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8(916)395-15-41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B2C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В2С и мелкий опт., товары и услуги, работали с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PayPal</w:t>
            </w:r>
            <w:proofErr w:type="spellEnd"/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бесплатно, но временная мера - тариф 120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продвижение 69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год, на самостоятельное размещение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139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Yorso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0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https://yorso.com/ru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рыба, морепродукты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Дмитрий Максименко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dm@yorso.com info@yorso.com 8(906)726-85-39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Рыба, морепродукты, партнеры для 560 производителей, уже были сделки с 56 странами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50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тысруб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450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27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СДЕК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Маркет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1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https://cdek.market/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широкопрофильная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Дмитрий Колосов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8(910)487-67-64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B2C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Розница, более млн товаров,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фулфилмент</w:t>
            </w:r>
            <w:proofErr w:type="spellEnd"/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 4 % от продаж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страны ближнего зарубежья (Белоруссия, Казахстан, Узбекистан, </w:t>
            </w: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Киргизия)</w:t>
            </w:r>
          </w:p>
        </w:tc>
      </w:tr>
      <w:tr w:rsidR="00AE595A" w:rsidRPr="00817B5D" w:rsidTr="00AE595A">
        <w:trPr>
          <w:gridAfter w:val="1"/>
          <w:wAfter w:w="157" w:type="dxa"/>
          <w:trHeight w:val="9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Global B2B Meat Wholesale Marketplace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2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https://meatcommerce.com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Мясная продукция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Павлюченко Сергей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sp@inline-ltd.ru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Мясная продукция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E595A" w:rsidRPr="00817B5D" w:rsidTr="00AE595A">
        <w:trPr>
          <w:gridAfter w:val="1"/>
          <w:wAfter w:w="157" w:type="dxa"/>
          <w:trHeight w:val="9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Meatinfo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3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https://meatinfo.ru/trade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Мясная продукция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Павлюченко Сергей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sp@inline-ltd.ru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Мясная продукция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(Белоруссия, Казахстан)</w:t>
            </w:r>
          </w:p>
        </w:tc>
      </w:tr>
      <w:tr w:rsidR="00AE595A" w:rsidRPr="00817B5D" w:rsidTr="00AE595A">
        <w:trPr>
          <w:gridAfter w:val="1"/>
          <w:wAfter w:w="157" w:type="dxa"/>
          <w:trHeight w:val="9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Fishretail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4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https://fishretail.ru/trade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рыба, морепродукты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Павлюченко Сергей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sp@inline-ltd.ru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Рыба, морепродукты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(Белоруссия, Казахстан)</w:t>
            </w:r>
          </w:p>
        </w:tc>
      </w:tr>
      <w:tr w:rsidR="00AE595A" w:rsidRPr="00817B5D" w:rsidTr="00AE595A">
        <w:trPr>
          <w:gridAfter w:val="1"/>
          <w:wAfter w:w="157" w:type="dxa"/>
          <w:trHeight w:val="9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Grainboard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5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https://grainboard.ru/trade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зерно, мука, хлебопродукты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Павлюченко Сергей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sp@inline-ltd.ru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Зерно, мука, хлебопродукты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(Белоруссия, Казахстан)</w:t>
            </w:r>
          </w:p>
        </w:tc>
      </w:tr>
      <w:tr w:rsidR="00AE595A" w:rsidRPr="00817B5D" w:rsidTr="00AE595A">
        <w:trPr>
          <w:gridAfter w:val="1"/>
          <w:wAfter w:w="157" w:type="dxa"/>
          <w:trHeight w:val="9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Milknet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6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https://milknet.ru/trade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молоко, молочные продукты, сыры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Павлюченко Сергей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sp@inline-ltd.ru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Молоко, молочные продукты, сыры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(Белоруссия, Казахстан)</w:t>
            </w:r>
          </w:p>
        </w:tc>
      </w:tr>
      <w:tr w:rsidR="00AE595A" w:rsidRPr="00817B5D" w:rsidTr="00AE595A">
        <w:trPr>
          <w:gridAfter w:val="1"/>
          <w:wAfter w:w="157" w:type="dxa"/>
          <w:trHeight w:val="139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ShoppingOnline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1F3F1F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hyperlink r:id="rId17" w:history="1">
              <w:r w:rsidR="00817B5D" w:rsidRPr="00817B5D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https://shopping-online.store/</w:t>
              </w:r>
            </w:hyperlink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широкопрофильная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Тимошенко Антон Геннадьевич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8(905)244-37-37,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toni@shopping-online</w:t>
            </w:r>
            <w:proofErr w:type="spellEnd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store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B2C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Сайт пока не работает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B5D" w:rsidRPr="00817B5D" w:rsidRDefault="00817B5D" w:rsidP="0081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неизвестно</w:t>
            </w:r>
          </w:p>
        </w:tc>
      </w:tr>
    </w:tbl>
    <w:p w:rsidR="00817B5D" w:rsidRDefault="00817B5D" w:rsidP="00817B5D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817B5D" w:rsidSect="00AE595A">
          <w:pgSz w:w="16838" w:h="11906" w:orient="landscape" w:code="9"/>
          <w:pgMar w:top="1134" w:right="1134" w:bottom="1134" w:left="1701" w:header="709" w:footer="709" w:gutter="0"/>
          <w:cols w:space="708"/>
          <w:docGrid w:linePitch="360"/>
        </w:sectPr>
      </w:pPr>
    </w:p>
    <w:p w:rsidR="00817B5D" w:rsidRPr="00817B5D" w:rsidRDefault="00817B5D" w:rsidP="00817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17B5D" w:rsidRPr="00817B5D" w:rsidSect="00AE595A">
      <w:type w:val="continuous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429B"/>
    <w:multiLevelType w:val="multilevel"/>
    <w:tmpl w:val="E4E2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C18"/>
    <w:rsid w:val="000D0CED"/>
    <w:rsid w:val="001F3F1F"/>
    <w:rsid w:val="003323C3"/>
    <w:rsid w:val="00460D85"/>
    <w:rsid w:val="00817B5D"/>
    <w:rsid w:val="00AE595A"/>
    <w:rsid w:val="00B66C18"/>
    <w:rsid w:val="00E153A2"/>
    <w:rsid w:val="00E90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0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5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1520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2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dmarket.com/" TargetMode="External"/><Relationship Id="rId13" Type="http://schemas.openxmlformats.org/officeDocument/2006/relationships/hyperlink" Target="https://meatinfo.ru/trad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exporters.com/" TargetMode="External"/><Relationship Id="rId12" Type="http://schemas.openxmlformats.org/officeDocument/2006/relationships/hyperlink" Target="https://meatcommerce.com/" TargetMode="External"/><Relationship Id="rId17" Type="http://schemas.openxmlformats.org/officeDocument/2006/relationships/hyperlink" Target="https://shopping-online.stor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lknet.ru/tra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upl.biz/" TargetMode="External"/><Relationship Id="rId11" Type="http://schemas.openxmlformats.org/officeDocument/2006/relationships/hyperlink" Target="https://cdek.market/" TargetMode="External"/><Relationship Id="rId5" Type="http://schemas.openxmlformats.org/officeDocument/2006/relationships/hyperlink" Target="https://www.livemaster.ru/" TargetMode="External"/><Relationship Id="rId15" Type="http://schemas.openxmlformats.org/officeDocument/2006/relationships/hyperlink" Target="https://grainboard.ru/trade" TargetMode="External"/><Relationship Id="rId10" Type="http://schemas.openxmlformats.org/officeDocument/2006/relationships/hyperlink" Target="https://yorso.com/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globalrustrade.com/ru/" TargetMode="External"/><Relationship Id="rId14" Type="http://schemas.openxmlformats.org/officeDocument/2006/relationships/hyperlink" Target="https://fishretail.ru/tra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10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Кристина</cp:lastModifiedBy>
  <cp:revision>7</cp:revision>
  <dcterms:created xsi:type="dcterms:W3CDTF">2022-05-16T05:24:00Z</dcterms:created>
  <dcterms:modified xsi:type="dcterms:W3CDTF">2022-05-17T00:23:00Z</dcterms:modified>
</cp:coreProperties>
</file>